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76E3DC13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A5BE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A5BE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4636D">
        <w:rPr>
          <w:rFonts w:ascii="Arial" w:eastAsia="MS Mincho" w:hAnsi="Arial" w:cs="Arial"/>
          <w:b/>
          <w:sz w:val="24"/>
          <w:szCs w:val="24"/>
          <w:lang w:eastAsia="ja-JP"/>
        </w:rPr>
        <w:t>2139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46776AF0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>
        <w:rPr>
          <w:rFonts w:ascii="宋体" w:eastAsia="宋体" w:hAnsi="宋体" w:cs="Arial"/>
          <w:b/>
          <w:bCs/>
          <w:lang w:val="fr-FR" w:eastAsia="zh-CN"/>
        </w:rPr>
        <w:t xml:space="preserve">Weijie </w:t>
      </w:r>
      <w:r w:rsidR="00F4636D">
        <w:rPr>
          <w:rFonts w:ascii="宋体" w:eastAsia="宋体" w:hAnsi="宋体" w:cs="Arial" w:hint="eastAsia"/>
          <w:b/>
          <w:bCs/>
          <w:lang w:val="fr-FR" w:eastAsia="zh-CN"/>
        </w:rPr>
        <w:t>Xu</w:t>
      </w:r>
      <w:r w:rsidR="00F4636D">
        <w:rPr>
          <w:rFonts w:ascii="宋体" w:eastAsia="宋体" w:hAnsi="宋体" w:cs="Arial"/>
          <w:b/>
          <w:bCs/>
          <w:lang w:val="fr-FR" w:eastAsia="zh-CN"/>
        </w:rPr>
        <w:t xml:space="preserve"> 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1D1BF989" w14:textId="642C20B4" w:rsidR="00E61FCF" w:rsidRDefault="00B446C5" w:rsidP="00E61FC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functional requirement for </w:t>
      </w:r>
      <w:r w:rsidR="00D726C0">
        <w:rPr>
          <w:rFonts w:eastAsia="宋体"/>
          <w:lang w:eastAsia="zh-CN"/>
        </w:rPr>
        <w:t xml:space="preserve">Ambient </w:t>
      </w:r>
      <w:r w:rsidR="00D726C0">
        <w:rPr>
          <w:rFonts w:eastAsia="宋体" w:hint="eastAsia"/>
          <w:lang w:eastAsia="zh-CN"/>
        </w:rPr>
        <w:t>IoT</w:t>
      </w:r>
      <w:r w:rsidR="00D726C0">
        <w:rPr>
          <w:rFonts w:eastAsia="宋体"/>
          <w:lang w:eastAsia="zh-CN"/>
        </w:rPr>
        <w:t xml:space="preserve"> </w:t>
      </w:r>
      <w:r w:rsidR="00D726C0">
        <w:rPr>
          <w:rFonts w:eastAsia="宋体" w:hint="eastAsia"/>
          <w:lang w:eastAsia="zh-CN"/>
        </w:rPr>
        <w:t>ser</w:t>
      </w:r>
      <w:r w:rsidR="00D726C0">
        <w:rPr>
          <w:rFonts w:eastAsia="宋体"/>
          <w:lang w:eastAsia="zh-CN"/>
        </w:rPr>
        <w:t xml:space="preserve">vice </w:t>
      </w:r>
      <w:r>
        <w:rPr>
          <w:rFonts w:eastAsia="宋体"/>
          <w:lang w:eastAsia="zh-CN"/>
        </w:rPr>
        <w:t>includes 6 aspec</w:t>
      </w:r>
      <w:bookmarkStart w:id="5" w:name="_GoBack"/>
      <w:bookmarkEnd w:id="5"/>
      <w:r>
        <w:rPr>
          <w:rFonts w:eastAsia="宋体"/>
          <w:lang w:eastAsia="zh-CN"/>
        </w:rPr>
        <w:t>ts, i.e.</w:t>
      </w:r>
    </w:p>
    <w:p w14:paraId="0BEF7555" w14:textId="257BFC0C" w:rsidR="00B446C5" w:rsidRDefault="00B446C5" w:rsidP="00E61FC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Communication;</w:t>
      </w:r>
    </w:p>
    <w:p w14:paraId="5E4B5015" w14:textId="796F1C1E" w:rsidR="00B446C5" w:rsidRDefault="00B446C5" w:rsidP="00E61FC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Positioning/location;</w:t>
      </w:r>
    </w:p>
    <w:p w14:paraId="3696B105" w14:textId="6115E6E2" w:rsidR="00B446C5" w:rsidRDefault="00B446C5" w:rsidP="00E61FC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Management;</w:t>
      </w:r>
    </w:p>
    <w:p w14:paraId="20475EBE" w14:textId="194D480B" w:rsidR="00B446C5" w:rsidRDefault="00B446C5" w:rsidP="00E61FC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Collected information and network capability exposure;</w:t>
      </w:r>
    </w:p>
    <w:p w14:paraId="44D181FF" w14:textId="20407A61" w:rsidR="00B446C5" w:rsidRDefault="00B446C5" w:rsidP="00E61FC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Charging;</w:t>
      </w:r>
    </w:p>
    <w:p w14:paraId="64A3B048" w14:textId="5C007917" w:rsidR="00B446C5" w:rsidRDefault="00B446C5" w:rsidP="00E61FC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Security and privacy</w:t>
      </w:r>
    </w:p>
    <w:p w14:paraId="19325FC5" w14:textId="77777777" w:rsidR="009C5082" w:rsidRPr="00D726C0" w:rsidRDefault="009C5082" w:rsidP="00E61FCF">
      <w:pPr>
        <w:rPr>
          <w:rFonts w:eastAsia="宋体"/>
          <w:lang w:eastAsia="zh-CN"/>
        </w:rPr>
      </w:pPr>
    </w:p>
    <w:p w14:paraId="767D3A16" w14:textId="1E945B71" w:rsidR="00E61FCF" w:rsidRDefault="00B446C5" w:rsidP="00E61FCF">
      <w:pPr>
        <w:pStyle w:val="2"/>
      </w:pPr>
      <w:bookmarkStart w:id="6" w:name="_Toc135954507"/>
      <w:r>
        <w:t>5</w:t>
      </w:r>
      <w:r w:rsidR="00E61FCF" w:rsidRPr="004D3578">
        <w:t>.2</w:t>
      </w:r>
      <w:r w:rsidR="00E61FCF" w:rsidRPr="004D3578">
        <w:tab/>
      </w:r>
      <w:r w:rsidR="00E61FCF">
        <w:t>Ambient power-enabled IoT performance requirements</w:t>
      </w:r>
      <w:bookmarkEnd w:id="6"/>
    </w:p>
    <w:p w14:paraId="2EBBC6CB" w14:textId="31D180F1" w:rsidR="00E61FCF" w:rsidRPr="00B446C5" w:rsidRDefault="00B446C5" w:rsidP="00E61FCF">
      <w:pPr>
        <w:rPr>
          <w:rFonts w:eastAsia="宋体"/>
          <w:lang w:eastAsia="zh-CN"/>
        </w:rPr>
      </w:pPr>
      <w:r w:rsidRPr="000F497C">
        <w:rPr>
          <w:rFonts w:eastAsia="宋体" w:hint="eastAsia"/>
          <w:highlight w:val="yellow"/>
          <w:lang w:eastAsia="zh-CN"/>
        </w:rPr>
        <w:t>[</w:t>
      </w:r>
      <w:r w:rsidRPr="000F497C">
        <w:rPr>
          <w:rFonts w:eastAsia="宋体"/>
          <w:highlight w:val="yellow"/>
          <w:lang w:eastAsia="zh-CN"/>
        </w:rPr>
        <w:t>To capture the agreed CPRs in TR22.840]</w:t>
      </w: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EB5F3" w14:textId="77777777" w:rsidR="00436ACC" w:rsidRDefault="00436ACC">
      <w:pPr>
        <w:spacing w:after="0"/>
      </w:pPr>
      <w:r>
        <w:separator/>
      </w:r>
    </w:p>
  </w:endnote>
  <w:endnote w:type="continuationSeparator" w:id="0">
    <w:p w14:paraId="273C8D66" w14:textId="77777777" w:rsidR="00436ACC" w:rsidRDefault="00436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5B8D3" w14:textId="77777777" w:rsidR="00436ACC" w:rsidRDefault="00436ACC">
      <w:pPr>
        <w:spacing w:after="0"/>
      </w:pPr>
      <w:r>
        <w:separator/>
      </w:r>
    </w:p>
  </w:footnote>
  <w:footnote w:type="continuationSeparator" w:id="0">
    <w:p w14:paraId="2879C89F" w14:textId="77777777" w:rsidR="00436ACC" w:rsidRDefault="00436A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8B3C70-B2F0-430A-BF85-7E60397F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OPPOr2</cp:lastModifiedBy>
  <cp:revision>2</cp:revision>
  <cp:lastPrinted>2411-12-31T15:59:00Z</cp:lastPrinted>
  <dcterms:created xsi:type="dcterms:W3CDTF">2023-08-11T10:50:00Z</dcterms:created>
  <dcterms:modified xsi:type="dcterms:W3CDTF">2023-08-11T10:50:00Z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